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52E" w:rsidRDefault="00F0652E">
      <w:r>
        <w:t>Cost Accounting</w:t>
      </w:r>
      <w:r w:rsidR="001667B3">
        <w:t xml:space="preserve"> #2</w:t>
      </w:r>
    </w:p>
    <w:p w:rsidR="00F0652E" w:rsidRDefault="00F0652E"/>
    <w:p w:rsidR="001667B3" w:rsidRDefault="001667B3">
      <w:bookmarkStart w:id="0" w:name="_GoBack"/>
      <w:bookmarkEnd w:id="0"/>
    </w:p>
    <w:p w:rsidR="001667B3" w:rsidRDefault="001667B3">
      <w:r>
        <w:t>Q4.  Nasser Inc., makes a tool used by auto mechanics that sells for 50$/unit.  It expects to sell 5,000 units in April and 7,000 units in May.  Stanley J prefers to end each period with a finished goods inventory equal to 10% of the next period’s sales in units and a direct materials inventory equal to 20% of the direct materials required for the next period’s production.  The company never has any beginning or ending work-in-process inventories.  There were 400 units in finished goods inventory on April 1.</w:t>
      </w:r>
    </w:p>
    <w:p w:rsidR="001667B3" w:rsidRDefault="001667B3">
      <w:r>
        <w:t>Prepare the revenue budgets for April?</w:t>
      </w:r>
    </w:p>
    <w:sectPr w:rsidR="001667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2E"/>
    <w:rsid w:val="00041E73"/>
    <w:rsid w:val="001667B3"/>
    <w:rsid w:val="003F6978"/>
    <w:rsid w:val="00DC5C9E"/>
    <w:rsid w:val="00F0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461C1-345D-446B-8EB6-F5CA46E7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bander alqrni</dc:creator>
  <cp:keywords/>
  <dc:description/>
  <cp:lastModifiedBy>bander alqrni</cp:lastModifiedBy>
  <cp:revision>3</cp:revision>
  <dcterms:created xsi:type="dcterms:W3CDTF">2017-05-17T10:00:00Z</dcterms:created>
  <dcterms:modified xsi:type="dcterms:W3CDTF">2017-05-17T10:03:00Z</dcterms:modified>
</cp:coreProperties>
</file>